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CD" w:rsidRPr="00F07DCD" w:rsidRDefault="00F07DCD" w:rsidP="00F07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D">
        <w:rPr>
          <w:rFonts w:ascii="Times New Roman" w:hAnsi="Times New Roman" w:cs="Times New Roman"/>
          <w:b/>
          <w:sz w:val="28"/>
          <w:szCs w:val="28"/>
        </w:rPr>
        <w:t xml:space="preserve">Этапы освоения игр технологии В.В. </w:t>
      </w:r>
      <w:proofErr w:type="spellStart"/>
      <w:r w:rsidRPr="00F07DCD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F07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DCD" w:rsidRDefault="00F07DCD" w:rsidP="00D9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D">
        <w:rPr>
          <w:rFonts w:ascii="Times New Roman" w:hAnsi="Times New Roman" w:cs="Times New Roman"/>
          <w:b/>
          <w:sz w:val="28"/>
          <w:szCs w:val="28"/>
        </w:rPr>
        <w:t>«Сказочные лабиринты игры» и роли взрослого на каждом из них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7DCD" w:rsidRDefault="00F07DCD" w:rsidP="00F07DC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07DC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первом этапе особая роль в организации игровой и познавательной деятельности отводится взрослому. Он знакомит с персонажами сказок, подбирает игровые задания, играет и занимается вместе с детьми.</w:t>
      </w:r>
    </w:p>
    <w:p w:rsidR="00F07DCD" w:rsidRDefault="00F07DCD" w:rsidP="00F07DC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Занятия, комбинированные из большого количества игр с небольшим набором игровых заданий.</w:t>
      </w:r>
    </w:p>
    <w:p w:rsidR="00F07DCD" w:rsidRDefault="00F07DCD" w:rsidP="00F07DC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Занятия – викторины.</w:t>
      </w:r>
    </w:p>
    <w:p w:rsidR="00F07DCD" w:rsidRDefault="00F07DCD" w:rsidP="00F07DC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Комплексные занятия.</w:t>
      </w:r>
    </w:p>
    <w:p w:rsidR="00F07DCD" w:rsidRDefault="00F07DCD" w:rsidP="00F07DC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Самостоятельная игровая деятельность.</w:t>
      </w:r>
    </w:p>
    <w:p w:rsidR="00F07DCD" w:rsidRPr="00F07DCD" w:rsidRDefault="00F07DCD" w:rsidP="00F07DC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D">
        <w:rPr>
          <w:rFonts w:ascii="Times New Roman" w:hAnsi="Times New Roman" w:cs="Times New Roman"/>
          <w:b/>
          <w:sz w:val="28"/>
          <w:szCs w:val="28"/>
        </w:rPr>
        <w:t>Этапы знакомства детей с новой игрой.</w:t>
      </w:r>
    </w:p>
    <w:p w:rsidR="00F07DCD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F07DCD">
        <w:rPr>
          <w:rFonts w:ascii="Times New Roman" w:hAnsi="Times New Roman" w:cs="Times New Roman"/>
          <w:sz w:val="28"/>
          <w:szCs w:val="28"/>
        </w:rPr>
        <w:t>Внесение новой игры в группу.</w:t>
      </w:r>
    </w:p>
    <w:p w:rsidR="00F07DCD" w:rsidRDefault="00F07DCD" w:rsidP="0007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детей с новой игрой, с ее особенностями и правилами.</w:t>
      </w:r>
    </w:p>
    <w:p w:rsidR="00F07DCD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</w:t>
      </w:r>
      <w:r w:rsidR="00F07DCD">
        <w:rPr>
          <w:rFonts w:ascii="Times New Roman" w:hAnsi="Times New Roman" w:cs="Times New Roman"/>
          <w:sz w:val="28"/>
          <w:szCs w:val="28"/>
        </w:rPr>
        <w:t>Собственно игра.</w:t>
      </w:r>
    </w:p>
    <w:p w:rsidR="00F07DCD" w:rsidRDefault="00F07DCD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логическое мышление, представление о множестве, умение выявлять свойства в объектах, называть их, обобщать объекты по их свойствам, объяснять сходства и различия объектов.</w:t>
      </w:r>
    </w:p>
    <w:p w:rsidR="00075971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формой, цветом, размером, толщиной объектов;</w:t>
      </w:r>
    </w:p>
    <w:p w:rsidR="00075971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пространственные отношения;</w:t>
      </w:r>
    </w:p>
    <w:p w:rsidR="00075971" w:rsidRDefault="00075971" w:rsidP="00075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процессы, мыслительные операции.</w:t>
      </w:r>
    </w:p>
    <w:p w:rsidR="00075971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Самостоятельная игра детей с развивающим материалом.</w:t>
      </w:r>
    </w:p>
    <w:p w:rsidR="00075971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творческие способности, воображение, фантазию, способности к конструированию.</w:t>
      </w:r>
    </w:p>
    <w:p w:rsidR="00075971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971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принципом наращивания трудностей предусматривается то, чтобы дети начинали освоение материала с простого манипулирования играми, первичного знакомства. Необходимо предоставить детям возможность самостоятельно познакомиться с игрой, после чего можно посредством этих игр развивать мыслительную активность. </w:t>
      </w:r>
    </w:p>
    <w:p w:rsidR="00075971" w:rsidRDefault="00075971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и упражнения применялись в определенной системе. Постепенно игры усложнялись как по содержанию, так и по способам взаимодействия со средством</w:t>
      </w:r>
      <w:r w:rsidR="00D9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D17" w:rsidRDefault="00D93D17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D17" w:rsidRPr="00D93D17" w:rsidRDefault="00D93D17" w:rsidP="00D9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17">
        <w:rPr>
          <w:rFonts w:ascii="Times New Roman" w:hAnsi="Times New Roman" w:cs="Times New Roman"/>
          <w:b/>
          <w:sz w:val="28"/>
          <w:szCs w:val="28"/>
        </w:rPr>
        <w:t>Усложнение игрового материала идет по трем направлениям:</w:t>
      </w:r>
    </w:p>
    <w:p w:rsidR="00D93D17" w:rsidRDefault="00D93D17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выбор игры, соответствующей интересам и возможностям ребенка в данный период.</w:t>
      </w:r>
    </w:p>
    <w:p w:rsidR="00D93D17" w:rsidRDefault="00D93D17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– подбор соответствующих заданий к игре.</w:t>
      </w:r>
    </w:p>
    <w:p w:rsidR="00D93D17" w:rsidRPr="00F07DCD" w:rsidRDefault="00D93D17" w:rsidP="00075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– постепенное использование всех игр, входящих в комплект.</w:t>
      </w:r>
    </w:p>
    <w:sectPr w:rsidR="00D93D17" w:rsidRPr="00F07DCD" w:rsidSect="00D93D17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D7"/>
    <w:rsid w:val="00071642"/>
    <w:rsid w:val="00075971"/>
    <w:rsid w:val="0078767A"/>
    <w:rsid w:val="00D93D17"/>
    <w:rsid w:val="00DF7DD7"/>
    <w:rsid w:val="00F0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2023-01-27T07:32:00Z</dcterms:created>
  <dcterms:modified xsi:type="dcterms:W3CDTF">2023-01-27T07:58:00Z</dcterms:modified>
</cp:coreProperties>
</file>