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9" w:rsidRPr="00B37629" w:rsidRDefault="00C61769" w:rsidP="00B376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05525" cy="8638586"/>
            <wp:effectExtent l="19050" t="0" r="9525" b="0"/>
            <wp:docPr id="1" name="Рисунок 1" descr="C:\Users\sad\Desktop\Scan2023101616344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Scan20231016163445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2" cy="864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85" w:rsidRPr="00B37629" w:rsidRDefault="00B37629" w:rsidP="003D775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37629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1. Общие положения</w:t>
      </w:r>
    </w:p>
    <w:p w:rsidR="00852A85" w:rsidRPr="00B37629" w:rsidRDefault="00B37629" w:rsidP="00B37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Положение) в Муниципальном бюджетном дошкольном образовательном учреждении «Детский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комбинированного вида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» (далее –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852A85" w:rsidRPr="00B37629" w:rsidRDefault="00B37629" w:rsidP="00B376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852A85" w:rsidRPr="00B37629" w:rsidRDefault="00B37629" w:rsidP="00B376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852A85" w:rsidRPr="00B37629" w:rsidRDefault="00B37629" w:rsidP="00B376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852A85" w:rsidRPr="00B37629" w:rsidRDefault="00B37629" w:rsidP="00B3762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 федеральные требования к порядку процедуры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852A85" w:rsidRPr="00B37629" w:rsidRDefault="00B37629" w:rsidP="00B37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ВСОКО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1155;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ДО, утвержденной приказом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1028;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Правилами осуществления мониторинга системы образования, утвержденными постановлением Правительства РФ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05.08.2013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662;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организацией, утвержденным приказом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14.06.2013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462;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показателями деятельности дошкольной образовательной организации, подлежащей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утвержденными приказом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10.12.2013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1324;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показателями, характеризующими общие критерии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условий осуществления образовательной деятельности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организациями, осуществляющими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утвержденными приказом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13.03.2019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114;</w:t>
      </w:r>
    </w:p>
    <w:p w:rsidR="00852A85" w:rsidRDefault="00B37629" w:rsidP="00B37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Уставом МБДОУ № 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Pr="00B37629" w:rsidRDefault="00B37629" w:rsidP="00B3762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Другими нормативными правовыми актами РФ, регламентирующими деятельность организаций, осуществляющих образовательную деятельность.</w:t>
      </w:r>
    </w:p>
    <w:p w:rsidR="00852A85" w:rsidRPr="00B37629" w:rsidRDefault="00B37629" w:rsidP="00B37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1.3. В качестве источников данных для оценки качества образования используются:</w:t>
      </w:r>
    </w:p>
    <w:p w:rsidR="00852A85" w:rsidRPr="00B37629" w:rsidRDefault="00B37629" w:rsidP="00B3762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внутреннего контроля образовательной деятельности;</w:t>
      </w:r>
    </w:p>
    <w:p w:rsidR="00852A85" w:rsidRDefault="00B37629" w:rsidP="00B3762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 w:rsidP="00B3762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психолого-педагогическая диагностика;</w:t>
      </w:r>
    </w:p>
    <w:p w:rsidR="00852A85" w:rsidRPr="00B37629" w:rsidRDefault="00B37629" w:rsidP="00B3762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социологическое анкетирование (участников образовательных отношений);</w:t>
      </w:r>
    </w:p>
    <w:p w:rsidR="00852A85" w:rsidRPr="00B37629" w:rsidRDefault="00B37629" w:rsidP="00B3762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аналитические отчеты педагогов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(об итогах реализации ОП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, созданных условиях для качественной реализации ОП ДО);</w:t>
      </w:r>
    </w:p>
    <w:p w:rsidR="00852A85" w:rsidRPr="00B37629" w:rsidRDefault="00B37629" w:rsidP="00B3762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наблюдение организованной образовательной деятельности, мероприятий, организуемых педагогами ДОО.</w:t>
      </w:r>
    </w:p>
    <w:p w:rsidR="00852A85" w:rsidRPr="00B37629" w:rsidRDefault="00B37629" w:rsidP="00B37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1.4. Настоящее Положение, все дополнения и изменения к нему рассматриваются и принимаются педагогическим советом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9, с учетом мнения родителей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утверждаются приказом заведующего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2A85" w:rsidRPr="00B37629" w:rsidRDefault="00B37629" w:rsidP="00B37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1.5.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настоящем положении используются следующие термины: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Амплификация развития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максимальное обогащение личностного развития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основе широкого развертывания разнообразных видов деятельности,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также общения детей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сверстниками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взрослыми.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Взрослые 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(родители)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родители (законные представители), педагогические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иные работники образовательной организации.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часть целостного образовательного процесса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основе духовно- нравственных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принятых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обществе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норм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интересах человека, семьи, общества.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лица, осваивающие образовательную программу дошкольного образования.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оценка качества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процедуры, организуемые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проводимые самой образовательной организацией: педагогами, воспитанниками, родителями (законными представителями).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Внешняя оценка качества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целостная система диагностических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оценочных процедур,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ДОО. Критерий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признак,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производится оценка, классификация оцениваемого объекта.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Доступность среды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доступность для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том числе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детей-инвалидов, всех помещений, где осуществляется образовательная деятельность,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свободный доступ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том числе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играм, игрушкам, материалам, пособиям, обеспечивающим все основные виды детской активности,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сохранность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оборудования.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Дошкольное образование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уровень общего образования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начальным общим, основным общим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средним общим образованием.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Инклюзивное образование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обеспечение равного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образованию для всех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учетом разнообразия особых образовательных потребностей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возможностей.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Инновационная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деятельность, ориентированная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осуществляемая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форме реализации инновационных проектов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 организациями, осуществляющими 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образовательную деятельность,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иными действующими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 организациями,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также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объединениями.</w:t>
      </w:r>
      <w:proofErr w:type="gramEnd"/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соответствия федеральным государственным образовательным стандартам, федеральным государственным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 (или) потребностям физического или юридического лица,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интересах которого осуществляется образовательная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том числе степень достижения планируемых результатов образовательной программы.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условий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это выполнение санитарно-гигиенических норм организации образовательного процесса, организация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дошкольном учреждении, реализация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организации образовательного процесса.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заданным целям.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единый целенаправленный процесс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обучения, являющийся общественно значимым благом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осуществляемый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интересах человека, семьи,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государства,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также совокупность приобретаемых знаний, умений, навыков, ценностных установок, опыта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определенных объема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сложности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целях интеллектуального, духовно-нравственного, творческого, 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 (или) профессионального развития человека, удовлетворения его образовательных потребностей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интересов.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структурные единицы, представляющие определенные направления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среда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система условий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 детей.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="003D77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комплекс основных характеристик образования (объем, содержание, планируемые результаты)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организационно-педагогических условий, который представлен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виде учебного плана, календарного учебного графика, рабочих программ учебных предметов, курсов, дисциплин (модулей), иных компонентов, оценочных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методических материалов,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федеральным законом случаях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виде рабочей программы воспитания, календарного плана воспитательной работы, форм аттестации.</w:t>
      </w:r>
      <w:proofErr w:type="gramEnd"/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комплекс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хозяйственн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бытового обслуживания детей, обеспечению соблюдения ими личной гигиены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режима дня.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Развивающая предметно-пространственная среда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— это специфические для каждой программы организации (группы) образовательное оборудование, материалы, 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мебель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сочетании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определенными принципами разделения пространства организации (группы).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 обучения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приборы, оборудование, включая спортивное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инвентарь, инструменты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том числе музыкальные), учебно-наглядные пособия, компьютеры, информационно-телекоммуникационные сети, аппаратно-программные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аудиовизуальные средства, печатные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ресурсы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иные материальные объекты, необходимые для организации образовательной деятельности.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Социокультурные</w:t>
      </w:r>
      <w:proofErr w:type="spellEnd"/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основные жизненные смыслы, определяющие отношение человека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окружающей действительности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детерминирующие основные модели социального поведения, которыми руководствуется 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повседневной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общественный договор участников образовательных отношений, опирающийся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базовые национальные ценности, содержащий традиции региона и ДОО, задающий культуру поведения сообществ, описывающий предметно-пространственную среду, деятельность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Участники образовательных отношений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обучающиеся, родители (законные представители) несовершеннолетних обучающихся, педагогические работники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представители, организации, осуществляющие образовательную деятельность.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 государственный образовательный стандарт (ФГОС)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совокупность обязательных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образованию определенного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 (или)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профессии, специальности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направлению подготовки, утвержденных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уровня образования федеральным органом исполнительной власти, осуществляющим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выработке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реализации государственной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Федеральная образовательная программа дошкольного образования (ФОП </w:t>
      </w:r>
      <w:proofErr w:type="gramStart"/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собой учебно-методическую документацию,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состав которой входят федеральная рабочая программа воспитания, примерный режим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распорядок дня дошкольных групп, федеральный календарный план воспитательной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иные компоненты.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дошкольного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— социально-нормативные возрастные характеристики возможных достижений ребенка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этапе завершения уровня дошкольного образования.</w:t>
      </w:r>
    </w:p>
    <w:p w:rsidR="00852A85" w:rsidRPr="003D775C" w:rsidRDefault="00B37629" w:rsidP="003D775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3D775C">
        <w:rPr>
          <w:b/>
          <w:bCs/>
          <w:color w:val="252525"/>
          <w:spacing w:val="-2"/>
          <w:sz w:val="28"/>
          <w:szCs w:val="28"/>
          <w:lang w:val="ru-RU"/>
        </w:rPr>
        <w:t>2. Цели и</w:t>
      </w:r>
      <w:r w:rsidRPr="003D775C">
        <w:rPr>
          <w:b/>
          <w:bCs/>
          <w:color w:val="252525"/>
          <w:spacing w:val="-2"/>
          <w:sz w:val="28"/>
          <w:szCs w:val="28"/>
        </w:rPr>
        <w:t> </w:t>
      </w:r>
      <w:r w:rsidRPr="003D775C">
        <w:rPr>
          <w:b/>
          <w:bCs/>
          <w:color w:val="252525"/>
          <w:spacing w:val="-2"/>
          <w:sz w:val="28"/>
          <w:szCs w:val="28"/>
          <w:lang w:val="ru-RU"/>
        </w:rPr>
        <w:t>задачи ВСОКО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 ВСОКО – установить соответствие качества дошкольного образования 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действующему законодательству РФ в сфере образования.</w:t>
      </w:r>
    </w:p>
    <w:p w:rsidR="003D775C" w:rsidRDefault="003D775C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775C" w:rsidRPr="00B37629" w:rsidRDefault="003D775C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2.2. Задачи ВСОКО:</w:t>
      </w:r>
    </w:p>
    <w:p w:rsidR="00852A85" w:rsidRPr="00B37629" w:rsidRDefault="00B37629" w:rsidP="003D775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формирование механизма единой системы сбора, обработки и хранения информации о состоянии качества образования в детском саду;</w:t>
      </w:r>
    </w:p>
    <w:p w:rsidR="00852A85" w:rsidRPr="00B37629" w:rsidRDefault="00B37629" w:rsidP="003D775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детском саду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852A85" w:rsidRPr="00B37629" w:rsidRDefault="00B37629" w:rsidP="003D775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устранение эффекта неполноты и неточности информации о качестве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2.3. Назначение ВСОКО – обеспечение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информацией:</w:t>
      </w:r>
    </w:p>
    <w:p w:rsidR="00852A85" w:rsidRPr="00B37629" w:rsidRDefault="00B37629" w:rsidP="003D775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 качестве образовательной деятельности по реализации ОП ДО в детском саду;</w:t>
      </w:r>
    </w:p>
    <w:p w:rsidR="00852A85" w:rsidRDefault="00B37629" w:rsidP="003D775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условий в детском саду, обеспечивающих реализацию </w:t>
      </w:r>
      <w:r>
        <w:rPr>
          <w:rFonts w:hAnsi="Times New Roman" w:cs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Pr="00B37629" w:rsidRDefault="00B37629" w:rsidP="003D775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образовательных результатов, достигнутых при реализации ОП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2.4. Основными принципами ВСОКО 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852A85" w:rsidRPr="00B37629" w:rsidRDefault="00B37629" w:rsidP="003D77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объективности, достоверности, полноты и системности информации о качестве образования;</w:t>
      </w:r>
    </w:p>
    <w:p w:rsidR="00852A85" w:rsidRPr="00B37629" w:rsidRDefault="00B37629" w:rsidP="003D77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принцип открытости, прозрачности процедур оценки качества образования;</w:t>
      </w:r>
    </w:p>
    <w:p w:rsidR="00852A85" w:rsidRPr="00B37629" w:rsidRDefault="00B37629" w:rsidP="003D77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852A85" w:rsidRPr="00B37629" w:rsidRDefault="00B37629" w:rsidP="003D77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852A85" w:rsidRPr="00B37629" w:rsidRDefault="00B37629" w:rsidP="003D77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52A85" w:rsidRPr="00B37629" w:rsidRDefault="00B37629" w:rsidP="003D77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852A85" w:rsidRPr="00B37629" w:rsidRDefault="00B37629" w:rsidP="003D775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 детском саду.</w:t>
      </w:r>
    </w:p>
    <w:p w:rsidR="00852A85" w:rsidRPr="003D775C" w:rsidRDefault="00B37629" w:rsidP="003D775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3D775C">
        <w:rPr>
          <w:b/>
          <w:bCs/>
          <w:color w:val="252525"/>
          <w:spacing w:val="-2"/>
          <w:sz w:val="28"/>
          <w:szCs w:val="28"/>
          <w:lang w:val="ru-RU"/>
        </w:rPr>
        <w:t>3. Организация ВСОКО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Обязанность по организации и функционированию ВСОКО 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возлагается на рабочую группу, состав которой утверждается приказом.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Рабочая группа по разработке и внедрению </w:t>
      </w:r>
      <w:r>
        <w:rPr>
          <w:rFonts w:hAnsi="Times New Roman" w:cs="Times New Roman"/>
          <w:color w:val="000000"/>
          <w:sz w:val="24"/>
          <w:szCs w:val="24"/>
        </w:rPr>
        <w:t>ВСОКО:</w:t>
      </w:r>
    </w:p>
    <w:p w:rsidR="00852A85" w:rsidRPr="00B37629" w:rsidRDefault="00B37629" w:rsidP="003D775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 блок локальных актов, которые регулируют функционирование ВСОКО 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, представляет их на утверждение заведующему и контролирует их исполнение;</w:t>
      </w:r>
    </w:p>
    <w:p w:rsidR="00852A85" w:rsidRPr="00B37629" w:rsidRDefault="00B37629" w:rsidP="003D775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обеспечивает в соответствии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ОП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мониторинговых, социологических и статистических процедур по вопросам качества образования;</w:t>
      </w:r>
    </w:p>
    <w:p w:rsidR="00852A85" w:rsidRPr="00B37629" w:rsidRDefault="00B37629" w:rsidP="003D775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сбор, обработку, хранение и представление информации о состоянии качества образования на уровне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2A85" w:rsidRPr="00B37629" w:rsidRDefault="00B37629" w:rsidP="003D775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 информационно-аналитические материалы по результатам оценки качества образования 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2A85" w:rsidRPr="00B37629" w:rsidRDefault="00B37629" w:rsidP="003D775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предлагает проекты управленческих решений по повышению качества образования на основе анализа результатов, полученных в процессе реализации ВСОКО.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Педагогический совет детского сада:</w:t>
      </w:r>
    </w:p>
    <w:p w:rsidR="00852A85" w:rsidRPr="00B37629" w:rsidRDefault="00B37629" w:rsidP="003D775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заслушивает информационно-аналитические материалы по результатам оценки качества образования 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2A85" w:rsidRPr="00B37629" w:rsidRDefault="00B37629" w:rsidP="003D775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852A85" w:rsidRPr="003D775C" w:rsidRDefault="00B37629" w:rsidP="003D775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3D775C">
        <w:rPr>
          <w:b/>
          <w:bCs/>
          <w:color w:val="252525"/>
          <w:spacing w:val="-2"/>
          <w:sz w:val="28"/>
          <w:szCs w:val="28"/>
          <w:lang w:val="ru-RU"/>
        </w:rPr>
        <w:t>4. Реализация ВСОКО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 ФГОС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Направлениями ВСОКО являются:</w:t>
      </w:r>
    </w:p>
    <w:p w:rsidR="00852A85" w:rsidRPr="00B37629" w:rsidRDefault="00B37629" w:rsidP="003D775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условий реализации ОП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2A85" w:rsidRPr="00B37629" w:rsidRDefault="00B37629" w:rsidP="003D775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организации образовательной деятельности в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2A85" w:rsidRPr="00B37629" w:rsidRDefault="00B37629" w:rsidP="003D775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результатов реализации ОП ДО 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4.2.1. Система оценки качества условий реализации ОП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 себя оценку: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4.2.1.1. Развивающей предметно-пространственной среды, в том числе для реализации программы воспитания (приложение 1):</w:t>
      </w:r>
    </w:p>
    <w:p w:rsidR="00852A85" w:rsidRDefault="00B37629" w:rsidP="003D775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 w:rsidP="003D775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трансформируемость пространства;</w:t>
      </w:r>
    </w:p>
    <w:p w:rsidR="00852A85" w:rsidRDefault="00B37629" w:rsidP="003D775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полифункциональность игровых материалов;</w:t>
      </w:r>
    </w:p>
    <w:p w:rsidR="00852A85" w:rsidRDefault="00B37629" w:rsidP="003D775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вариативность предметно-пространственной среды;</w:t>
      </w:r>
    </w:p>
    <w:p w:rsidR="00852A85" w:rsidRDefault="00B37629" w:rsidP="003D775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доступность предметно-пространственной среды;</w:t>
      </w:r>
    </w:p>
    <w:p w:rsidR="00852A85" w:rsidRDefault="00B37629" w:rsidP="003D775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предметно-пространственной среды.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4.2.1.2. Материально-технических условий (приложение 2):</w:t>
      </w:r>
    </w:p>
    <w:p w:rsidR="00852A85" w:rsidRPr="00B37629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требования к материально-техническому обеспечению образовательных программ;</w:t>
      </w:r>
    </w:p>
    <w:p w:rsidR="00852A85" w:rsidRPr="00B37629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требования к средствам обучения и воспитания, используемым в</w:t>
      </w:r>
      <w:r w:rsidR="003D77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в соответствии с санитарными правилами и нормами;</w:t>
      </w:r>
    </w:p>
    <w:p w:rsidR="00852A85" w:rsidRPr="00B37629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 к состоянию и содержанию территории, зданий и помещений в соответствии с санитарными правилами и нормами;</w:t>
      </w:r>
    </w:p>
    <w:p w:rsidR="00852A85" w:rsidRPr="00B37629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требования к контролю организации питания;</w:t>
      </w:r>
    </w:p>
    <w:p w:rsidR="00852A85" w:rsidRPr="00B37629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требования к организации медицинского обслуживания воспитанников;</w:t>
      </w:r>
    </w:p>
    <w:p w:rsidR="00852A85" w:rsidRPr="00B37629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требования к охране здания и территории;</w:t>
      </w:r>
    </w:p>
    <w:p w:rsidR="00852A85" w:rsidRPr="00B37629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требования, определяемые в соответствии с правилами пожарной безопасности;</w:t>
      </w:r>
    </w:p>
    <w:p w:rsidR="00852A85" w:rsidRDefault="00B37629" w:rsidP="003D775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 w:rsidP="003D775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доступной среде.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4.2.1.3. Кадровых условий (приложение 3):</w:t>
      </w:r>
    </w:p>
    <w:p w:rsidR="00852A85" w:rsidRDefault="00B37629" w:rsidP="003D775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укомплектованность педагогическими кадрами;</w:t>
      </w:r>
    </w:p>
    <w:p w:rsidR="00852A85" w:rsidRDefault="00B37629" w:rsidP="003D775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образования педагогических кадров;</w:t>
      </w:r>
    </w:p>
    <w:p w:rsidR="00852A85" w:rsidRDefault="00B37629" w:rsidP="003D775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квалификации педагогических кадров;</w:t>
      </w:r>
    </w:p>
    <w:p w:rsidR="00852A85" w:rsidRPr="00B37629" w:rsidRDefault="00B37629" w:rsidP="003D775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педагогических работников;</w:t>
      </w:r>
    </w:p>
    <w:p w:rsidR="00852A85" w:rsidRDefault="00B37629" w:rsidP="003D775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 w:rsidP="003D775C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 достижения педагогических кадров.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4.2.1.4. Психолого-педагогических условий (приложение 4):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поддержка педагогом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поддержка инициативы и самостоятельности детей в деятельности, специфических для них видах деятельности;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защита детей от всех форм физического и психического насилия;</w:t>
      </w:r>
    </w:p>
    <w:p w:rsidR="00852A85" w:rsidRPr="00B37629" w:rsidRDefault="00B37629" w:rsidP="003D775C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52A85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4.2.1.5. Финансовых условий (приложение 5):</w:t>
      </w:r>
    </w:p>
    <w:p w:rsidR="00852A85" w:rsidRPr="00B37629" w:rsidRDefault="00B37629" w:rsidP="003D77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труда работников;</w:t>
      </w:r>
    </w:p>
    <w:p w:rsidR="00852A85" w:rsidRPr="00B37629" w:rsidRDefault="00B37629" w:rsidP="003D77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средств обучения и воспитания, соответствующих материалов;</w:t>
      </w:r>
    </w:p>
    <w:p w:rsidR="00852A85" w:rsidRPr="00B37629" w:rsidRDefault="00B37629" w:rsidP="003D77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дополнительным профессиональным образованием педагогических работников по профилю их педагогической деятельности;</w:t>
      </w:r>
    </w:p>
    <w:p w:rsidR="00852A85" w:rsidRPr="00B37629" w:rsidRDefault="00B37629" w:rsidP="003D77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контроль информации о финансовом обеспечении, представленной на официальном сайте детского сада;</w:t>
      </w:r>
    </w:p>
    <w:p w:rsidR="00852A85" w:rsidRPr="00B37629" w:rsidRDefault="00B37629" w:rsidP="003D775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дополнительных образовательных услуг, в том числе платных.</w:t>
      </w:r>
    </w:p>
    <w:p w:rsidR="00852A85" w:rsidRPr="00B37629" w:rsidRDefault="00B37629" w:rsidP="003D77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4.2.2. Система оценки качества организации образовательной деятельности включает в себя оценку (приложение 6):</w:t>
      </w:r>
    </w:p>
    <w:p w:rsidR="00852A85" w:rsidRDefault="00B37629" w:rsidP="003D77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 ДО;</w:t>
      </w:r>
    </w:p>
    <w:p w:rsidR="00852A85" w:rsidRDefault="00B37629" w:rsidP="003D77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АОП ДО;</w:t>
      </w:r>
    </w:p>
    <w:p w:rsidR="00852A85" w:rsidRDefault="00B37629" w:rsidP="003D77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 программы воспитания;</w:t>
      </w:r>
    </w:p>
    <w:p w:rsidR="00852A85" w:rsidRDefault="00B37629" w:rsidP="003D77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дополнительных общеразвивающих программ;</w:t>
      </w:r>
    </w:p>
    <w:p w:rsidR="00852A85" w:rsidRPr="00B37629" w:rsidRDefault="00B37629" w:rsidP="003D77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качества осуществления педагогами образовательной деятельности в процессе организации различных видов детской деятельности и в ходе режимных моментов;</w:t>
      </w:r>
    </w:p>
    <w:p w:rsidR="00852A85" w:rsidRPr="00B37629" w:rsidRDefault="00B37629" w:rsidP="003D775C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качества взаимодействия участников образовательных отношений, в том числе по вопросам воспитания, а также сотрудничества с социальными партнерами.</w:t>
      </w:r>
    </w:p>
    <w:p w:rsidR="00852A85" w:rsidRPr="00B37629" w:rsidRDefault="00B37629" w:rsidP="00BE0B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4.2.3. Содержание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процедуры оценки системы качества результатов освоения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ОП ДО включает в себя оценку:</w:t>
      </w:r>
    </w:p>
    <w:p w:rsidR="00852A85" w:rsidRPr="00B37629" w:rsidRDefault="00B37629" w:rsidP="00BE0B3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динамики индивидуального развития детей при освоении ОП ДО, АОП ДО, рабочих программ воспитания, дополнительных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программ;</w:t>
      </w:r>
    </w:p>
    <w:p w:rsidR="00852A85" w:rsidRDefault="00B37629" w:rsidP="00BE0B3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Pr="00B37629" w:rsidRDefault="00B37629" w:rsidP="00BE0B3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динамики уровня адаптации детей к условиям детского сада;</w:t>
      </w:r>
    </w:p>
    <w:p w:rsidR="00852A85" w:rsidRPr="00B37629" w:rsidRDefault="00B37629" w:rsidP="00BE0B3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уровня развития способностей и склонностей, интересов детей, их достижений;</w:t>
      </w:r>
    </w:p>
    <w:p w:rsidR="00852A85" w:rsidRPr="00B37629" w:rsidRDefault="00B37629" w:rsidP="00BE0B3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уровня формирования у старших дошкольников предпосылок к учебной деятельности;</w:t>
      </w:r>
    </w:p>
    <w:p w:rsidR="00852A85" w:rsidRPr="00B37629" w:rsidRDefault="00B37629" w:rsidP="00BE0B3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родителей качеством образовательных результатов</w:t>
      </w:r>
      <w:r w:rsidR="0008152C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7)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4.3. Для осуществления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процедуры внутренней системы оценки качества образования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BE0B38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составляется план-график реализации мероприятий ВСОКО на учебный год, в котором определяются направления, критерии и показатели оценки, сроки, периодичность, ответственные и исполнители. План-график реализации мероприятий ВСОКО является составной частью планирования деятельности </w:t>
      </w:r>
      <w:r w:rsidR="00BE0B38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учебный год.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4.4. Процедура проведения ВСОКО предполагает следующий алгоритм действий:</w:t>
      </w:r>
    </w:p>
    <w:p w:rsidR="00852A85" w:rsidRPr="00B37629" w:rsidRDefault="00B37629" w:rsidP="00BE0B3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сбор информации на основе используемых методик;</w:t>
      </w:r>
    </w:p>
    <w:p w:rsidR="00852A85" w:rsidRPr="00B37629" w:rsidRDefault="00B37629" w:rsidP="00BE0B3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анализ и обработка полученных данных, сопоставление с нормативными показателями;</w:t>
      </w:r>
    </w:p>
    <w:p w:rsidR="00852A85" w:rsidRPr="00B37629" w:rsidRDefault="00B37629" w:rsidP="00BE0B3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рассмотрение полученных результатов на педагогическом совете</w:t>
      </w:r>
      <w:r w:rsidR="00BE0B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2A85" w:rsidRPr="00B37629" w:rsidRDefault="00B37629" w:rsidP="00BE0B3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852A85" w:rsidRPr="00B37629" w:rsidRDefault="00B37629" w:rsidP="00BE0B38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4.6. Результаты анализа данных ВСОКО могут быть использованы для составления ежегодного отчета </w:t>
      </w:r>
      <w:r w:rsidR="00BE0B38">
        <w:rPr>
          <w:rFonts w:hAnsi="Times New Roman" w:cs="Times New Roman"/>
          <w:color w:val="000000"/>
          <w:sz w:val="24"/>
          <w:szCs w:val="24"/>
          <w:lang w:val="ru-RU"/>
        </w:rPr>
        <w:t>МБДОУ № 9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о результатах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852A85" w:rsidRPr="00BE0B38" w:rsidRDefault="00B37629" w:rsidP="00BE0B3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E0B38">
        <w:rPr>
          <w:b/>
          <w:bCs/>
          <w:color w:val="252525"/>
          <w:spacing w:val="-2"/>
          <w:sz w:val="28"/>
          <w:szCs w:val="28"/>
          <w:lang w:val="ru-RU"/>
        </w:rPr>
        <w:t>5. Заключительные положения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 заказчикам и потребителям образовательных услуг, в том числе посредством размещения отчета о </w:t>
      </w:r>
      <w:proofErr w:type="spell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детского сада.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5.2. Лица, осуществляющие оценку качества образования в детском саду, несут ответственность за достоверность излагаемых сведений, представляемых в отчетных документах по итогам оценки.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5.3. Настоящее Положение подлежит согласованию с педагогическим советом.</w:t>
      </w:r>
    </w:p>
    <w:p w:rsidR="00852A85" w:rsidRPr="00B37629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5.4. В настоящее Положение могут быть внесены изменения и дополнения на основе решения педагогического совета</w:t>
      </w:r>
      <w:r w:rsidR="00BE0B38">
        <w:rPr>
          <w:rFonts w:hAnsi="Times New Roman" w:cs="Times New Roman"/>
          <w:color w:val="000000"/>
          <w:sz w:val="24"/>
          <w:szCs w:val="24"/>
          <w:lang w:val="ru-RU"/>
        </w:rPr>
        <w:t>, с учетом мнения родителей</w:t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2A85" w:rsidRDefault="00B37629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5.5. Изменения и дополнения в настоящее Положение не влекут изменений и дополнений </w:t>
      </w:r>
      <w:proofErr w:type="gramStart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 ОП ДО.</w:t>
      </w: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Pr="00B37629" w:rsidRDefault="00BE0B38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0B38" w:rsidRPr="00025F22" w:rsidRDefault="00BE0B38" w:rsidP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B37629"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1 к положению о ВСОКО </w:t>
      </w:r>
    </w:p>
    <w:p w:rsidR="00025F22" w:rsidRPr="00B37629" w:rsidRDefault="00025F22" w:rsidP="00025F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Карта оценки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развивающей предметно-пространственной среды</w:t>
      </w:r>
    </w:p>
    <w:p w:rsidR="00025F22" w:rsidRDefault="00025F22" w:rsidP="00025F2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25F22" w:rsidRDefault="00025F22" w:rsidP="00025F2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25F22" w:rsidRDefault="00025F22" w:rsidP="00025F2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25F22" w:rsidRPr="00025F22" w:rsidRDefault="00025F22" w:rsidP="00025F2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844"/>
        <w:gridCol w:w="2693"/>
        <w:gridCol w:w="2977"/>
        <w:gridCol w:w="1843"/>
        <w:gridCol w:w="1134"/>
      </w:tblGrid>
      <w:tr w:rsidR="00BE0B38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38" w:rsidRDefault="00BE0B38" w:rsidP="00175364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38" w:rsidRDefault="00BE0B38" w:rsidP="00175364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38" w:rsidRDefault="00BE0B38" w:rsidP="00175364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38" w:rsidRDefault="00025F22" w:rsidP="00175364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38" w:rsidRDefault="00025F22" w:rsidP="00175364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Баллы</w:t>
            </w:r>
          </w:p>
        </w:tc>
      </w:tr>
      <w:tr w:rsidR="00BE0B38" w:rsidRPr="00C61769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Насыщенность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1.Соответствует возрастным возможностям детей и содержанию Программы.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2.Разнообразие материалов оборудования и инвентаря.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Организация РППС в МБДОУ обеспечивает условия, необходимые для реализации основной адаптированной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Пространство группы соответствует возрасту, индивидуальным особенностям детей.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Развивающие и игровые материалы соответствуют возрасту детей в группе, и обеспечивают развивающий потенциал (обеспечение зоны актуального и ближайшего развития).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Тема комплексно-тематического планирования имеет свое отражение в развивающих центрах группы.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>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отношений.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81736">
              <w:rPr>
                <w:rFonts w:ascii="Times New Roman" w:hAnsi="Times New Roman"/>
                <w:sz w:val="24"/>
                <w:szCs w:val="24"/>
              </w:rPr>
              <w:t>субкультурного</w:t>
            </w:r>
            <w:proofErr w:type="spellEnd"/>
            <w:r w:rsidRPr="00981736">
              <w:rPr>
                <w:rFonts w:ascii="Times New Roman" w:hAnsi="Times New Roman"/>
                <w:sz w:val="24"/>
                <w:szCs w:val="24"/>
              </w:rPr>
              <w:t xml:space="preserve"> компонента.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-РППС </w:t>
            </w:r>
            <w:proofErr w:type="gramStart"/>
            <w:r w:rsidRPr="00981736">
              <w:rPr>
                <w:rFonts w:ascii="Times New Roman" w:hAnsi="Times New Roman"/>
                <w:sz w:val="24"/>
                <w:szCs w:val="24"/>
              </w:rPr>
              <w:t>оснащена</w:t>
            </w:r>
            <w:proofErr w:type="gramEnd"/>
            <w:r w:rsidRPr="00981736">
              <w:rPr>
                <w:rFonts w:ascii="Times New Roman" w:hAnsi="Times New Roman"/>
                <w:sz w:val="24"/>
                <w:szCs w:val="24"/>
              </w:rPr>
              <w:t xml:space="preserve"> средствами обучения и воспитания в соответствии со спецификой Программы: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техническими: ЖК телевизор, ноутбук, интерактивная доска,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музыкальный центр и т.п.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соответствующими материалами, в том числе расходным игровым, спортивным, оздоровительным оборудованием, инвентарем. 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- Предметно-пространственная среда обеспечивает: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-игровую,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познавательную, исследовательскую и творческую активность всех воспитанников, экспериментирование с доступными детям материалами;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двигательную активность, в том числе развитие крупной и мелкой моторики;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-Все элементы РППС имеют единый эстетический стиль для обеспечения комфортной и уютной обстановки для детей.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>РППС обеспечивает возможно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личного пространства (центр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 уединения, тишины и т.п.)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Организация макросреды: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 - коридоры и холлы;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прогулочные участки; 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- территория МБДОУ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Учет при организации центров активности в группах компенсирующей направленности, наполнения их материалами и оборудованием для детей с ОВЗ.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38" w:rsidRPr="00981736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Возможность изменений предметно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пространственной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>среды в зависимости от образовательной ситуации, в том числе от меняющихся интересов и возможностей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наличии: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легко трансформирующиеся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легкие конструкции: модули ширмы, шатры, легкие скамейки, модульная мебель, занавески и др. приспособления, которые можно легко изменять функционально;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передвижные подиумы и платформы и т.п.;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материал для изготовления игрового атрибута необходимого для сюжета, придуманного ребенком.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- бросовый (в том числе крупногабаритный) материал для возможности достраивать, изменять пространство под задуманный сюжет.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 - регулируемая по высоте мебель.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38" w:rsidRPr="00981736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>Полифункциональность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Наличие в группах: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полифункциональных, не обладающих жестко закрепленным способом употребления, материалов, оборудования и т.п.;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-природных материалов, пригодных для использования в разных видах детской активности (в том числе в качестве предметов-заместителей в детской игре);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- неоформленных игровых материалов.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38" w:rsidRPr="00C61769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Вариативность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Наличие различных простран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 (для игры, конструирования,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уединения и пр.), а также разнообразных материалов, игр, игрушек и оборудования, обеспечивающих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>свободный выбор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Наличие центров обеспечивающих детскую деятельность по всем образовательным областям;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Осуществляется периодическая сменяемость игрового материала (в зависимости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проекта, темы, интереса детей); 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-Регулярное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38" w:rsidRPr="00C61769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активности.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игровое оборудование, развивающие материалы расположены на открытых полках на уровне глаз детей;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обеспечен свободный подход к мебели с игровым оборудованием; 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- все игры, упражнения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>т.д. расположены на полках в один горизонтальный ряд.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38" w:rsidRPr="00C61769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по обеспечению надежности и безопасности использования предметов среды. </w:t>
            </w:r>
          </w:p>
          <w:p w:rsidR="00BE0B38" w:rsidRPr="00981736" w:rsidRDefault="00BE0B38" w:rsidP="00175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Pr="00981736" w:rsidRDefault="00BE0B38" w:rsidP="00175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02" w:rsidRDefault="00BE0B38" w:rsidP="004A5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81736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981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B38" w:rsidRPr="00981736" w:rsidRDefault="00BE0B38" w:rsidP="004A5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к размещению оборудования в помещениях дошкольных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отсутствие хрупких предметов (стекла).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стационарная мебель закреплена.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отсутствие сколов, трещин на мебели, игрушках, материалах и оборудовании. 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Наличие в группе правил.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Оборудование группового помещения соответствует росту и возрасту детей. Функциональные размеры детской мебели для сидения и столов соответствуют обязательным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требованиям, установленным техническим регламентом.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Стулья и столы промаркированы. Подбор мебели для детей проводится с учетом роста детей.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Детская мебель и оборудование для помещений изготовлены из материалов, безвредных для здоровья детей, и имеют документы, подтверждающие их происхождение и безопасность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Столы и стулья установлены по числу детей в группе. 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- Рабочие поверхности столов имеют матовое покрытие светлого тона. Материалы, использованные для облицовки столов и стульев, обладают низкой теплопроводностью, являются стойкими к воздействию влаги, моющих и дезинфицирующих средств.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 xml:space="preserve"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</w:t>
            </w:r>
            <w:proofErr w:type="spellStart"/>
            <w:r w:rsidRPr="00981736">
              <w:rPr>
                <w:rFonts w:ascii="Times New Roman" w:hAnsi="Times New Roman"/>
                <w:sz w:val="24"/>
                <w:szCs w:val="24"/>
              </w:rPr>
              <w:t>темнозеленый</w:t>
            </w:r>
            <w:proofErr w:type="spellEnd"/>
            <w:r w:rsidRPr="00981736">
              <w:rPr>
                <w:rFonts w:ascii="Times New Roman" w:hAnsi="Times New Roman"/>
                <w:sz w:val="24"/>
                <w:szCs w:val="24"/>
              </w:rPr>
              <w:t xml:space="preserve"> или коричневый цвет и антибликовое или матовое покрытие.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Учебные доски, не обладающие собственным свечением, обеспечены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равномерным искусственным освещением.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 - Игрушки, используемые в повседневных играх, безвредны для здоровья детей, отвечают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>эпидемиологическим требованиям и имеют документы, подтверждающие их безопасность; могут быть подвергнуты влажной обработке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>(стирке) и дезинфекции.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38" w:rsidRPr="00C61769" w:rsidTr="00025F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возможности общения и совместной деятельности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>Наличие правил, обеспечивающих развитие коммуникативных качеств и навыков социализации.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Я имею право: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выбирать любую игру, материал, оборудование из среды;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заниматься, играть столько сколько хочу;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выбирать себе партнеров по игре;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принимать и оказывать помощь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Я должен: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бережно относиться к игровым материалам; </w:t>
            </w:r>
          </w:p>
          <w:p w:rsidR="00BE0B38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36">
              <w:rPr>
                <w:rFonts w:ascii="Times New Roman" w:hAnsi="Times New Roman"/>
                <w:sz w:val="24"/>
                <w:szCs w:val="24"/>
              </w:rPr>
              <w:t xml:space="preserve">- убирать материал на место после использования; </w:t>
            </w:r>
          </w:p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1736">
              <w:rPr>
                <w:rFonts w:ascii="Times New Roman" w:hAnsi="Times New Roman"/>
                <w:sz w:val="24"/>
                <w:szCs w:val="24"/>
              </w:rPr>
              <w:t>переносить все необходимое оборудование для деятельности по одному предмету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8" w:rsidRPr="00981736" w:rsidRDefault="00BE0B38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22" w:rsidRPr="00BE0B38" w:rsidTr="00164EF7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2" w:rsidRPr="00025F22" w:rsidRDefault="00025F22" w:rsidP="0017536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F22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2" w:rsidRPr="00981736" w:rsidRDefault="00025F22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22" w:rsidRPr="00981736" w:rsidRDefault="00025F22" w:rsidP="00175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B38" w:rsidRPr="00BE0B38" w:rsidRDefault="00BE0B38" w:rsidP="00BE0B3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2A85" w:rsidRPr="00B37629" w:rsidRDefault="00852A85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Default="00852A85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Pr="00B37629" w:rsidRDefault="00025F22" w:rsidP="00BE0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5A02" w:rsidRDefault="00B37629" w:rsidP="004A5A0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2 </w:t>
      </w:r>
    </w:p>
    <w:p w:rsidR="00852A85" w:rsidRDefault="00B37629" w:rsidP="004A5A0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 положению о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A5A02" w:rsidRPr="004A5A02" w:rsidRDefault="004A5A02" w:rsidP="004A5A0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Pr="00B37629" w:rsidRDefault="00B37629" w:rsidP="004A5A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материально-технических условий образовательной деятельности</w:t>
      </w:r>
    </w:p>
    <w:p w:rsidR="00852A85" w:rsidRDefault="00B3762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2A85" w:rsidRDefault="00B3762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0 баллов – не соответствует;</w:t>
      </w:r>
    </w:p>
    <w:p w:rsidR="00852A85" w:rsidRDefault="00B3762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025F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 w:rsidR="00025F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5278"/>
        <w:gridCol w:w="2144"/>
        <w:gridCol w:w="1065"/>
      </w:tblGrid>
      <w:tr w:rsidR="00852A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852A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 0 до 2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материально-технического обеспечения ОП ДО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пространство обеспечено учебно-методическим комплектом и необходимым оборудованием в объеме, предусмотренном ОП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пространство обеспечено оснащенными учебными кабинетами, необходимыми для реализации ОП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средствами обучения и воспитания, используемыми в целях образования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мобильного интерактивного комплекса (интерактивная доска, проектор, ноутбук)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компьютеров, имеющих доступ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состояния и содержания территории, зданий и помещений в соответствии с санитарными правилами и нормами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теневых навесов на прогулочных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площадках в исправном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пространства участка обеспечена возможность хранения 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пространства участка имеется песочница с приспособлением для укрытия и песком; обеспечена возможность его замены и увлажнения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организации пространства группы детской мебели, соответствующей росту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организации пространства группы столов и стульев, соответствующих числу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маркировки на индивидуальных шкафчиках в раздевальной (приемной) в соответствии с </w:t>
            </w:r>
            <w:proofErr w:type="spell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гендерной</w:t>
            </w:r>
            <w:proofErr w:type="spell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сертификатов на 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мебели в спальных комнатах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оценки качества организации питания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и холодильное оборудование, инвентарь, посуда, тара находятся в исправном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кухонном инвентаре и посуде для сырых и готовых пищевых продуктов имеется маркировка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Соблюдаются условия хранения сырой и готовой продукции в соответствии с нормативно-технической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Соблюдается график генеральной уборки помещений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своевременной дератизации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температурного режима в холодильном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медицинском блоке процедурного кабинета с необходимым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медицинском блоке медицинского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медицинском блоке помещения для приготовления дезинфицирующих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охраны зданий и территории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требований техники безопасности в образовательном пространстве групповых и других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пространства зданий имеется специализированная охрана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пространства зданий осуществляется пропускной режим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организации пожарной защищенности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при подготовке к проведению новогодних утренников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средств защиты органов дыхания в группах и кабинетах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Исправное техническое состояние огнетушителей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внутренних пожарных кранов на водоотдачу с перекаткой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на рабочем месте, противопожарного режима, эвакуационных 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Исправное состояние пожарной сигнализации и автоматической системы оповещения людей при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доступной среды</w:t>
            </w:r>
          </w:p>
        </w:tc>
      </w:tr>
      <w:tr w:rsidR="00852A85" w:rsidRPr="00C6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адаптированных образовательных программ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2A85" w:rsidRPr="00C6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детском саду учебных пособий и дидактических материалов для обучения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2A85" w:rsidRPr="00C6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2A85" w:rsidRPr="00C6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2A85" w:rsidRPr="00C6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852A85" w:rsidRDefault="00852A8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P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Pr="00B37629" w:rsidRDefault="00B376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B37629">
        <w:rPr>
          <w:lang w:val="ru-RU"/>
        </w:rPr>
        <w:br/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 положению о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52A85" w:rsidRPr="00B37629" w:rsidRDefault="00B376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кадровых условий образовательной деятельности</w:t>
      </w:r>
    </w:p>
    <w:p w:rsidR="00852A85" w:rsidRDefault="00B3762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2A85" w:rsidRDefault="00B3762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баллов – не соответствует;</w:t>
      </w:r>
    </w:p>
    <w:p w:rsidR="00852A85" w:rsidRDefault="00B3762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025F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 w:rsidR="00025F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5348"/>
        <w:gridCol w:w="2175"/>
        <w:gridCol w:w="1084"/>
      </w:tblGrid>
      <w:tr w:rsidR="00852A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52A85" w:rsidRDefault="00852A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  <w:p w:rsidR="00852A85" w:rsidRDefault="00852A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852A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 0 до 2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ОП ДО, касающийся укомплектованности педагогическими кадрами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укомплектована квалифицированными кадрами в соответствии со штатным расписанием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специалистов для оказания психолого-педагогической, медицинской и социальной помощи: педагог-психолог, учитель-логопед, учитель-дефектолог, социальный педагог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 ОВЗ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дополнительно предусмотренных ассистентов (помощников), оказывающих детям с ОВЗ необходимую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 том числе платных)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ОП, касающийся уровня образования педагогических кадров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 50%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Имеют высшее педагогическое образование по направлению деятельности в образовательной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50% и более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среднее профессиональное образование по направлению деятельности в детском саду 30%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переподготовка по направлению деятельности в детском саду обеспечена 100%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ОП ДО, касающийся уровня квалификации педагогических кадров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Высшую квалификационную категорию имеют 40% и более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 квалификационную категорию имеют 40% и более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 имеют 20%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условий реализации ОП ДО, касающиеся непрерывности профессионального образования педагогических кадров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обеспечена возможность прохождения повышения квалификации руководящим и педагогическим работникам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разработаны и реализуются программы повышения квалификации управленческих и педагогических кадров, предусматривающие владение ими теоретическими и практическими знаниями и умениями в области дошкольного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 детского сада информационно-коммуникативных технологий в образовательном процессе (стационарные и 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организации обеспечено методическое сопровождение педагогических кадров по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актуальным вопросам дошкольной педагогики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условий реализации ОП ДО, касающийся участия педагогов в городских, областных, всероссийских мероприятиях презентующих опыт педагогов детского сада.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Активность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профессиональных конкурсах муниципального, регионального уровней ежегодно участвуют до 20%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профессиональных конкурсах федерального уровня ежегодно участвуют не менее 5%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мероприятий 50%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публикации профессионального опыта в научно-методических сборниках, журналах и др. 50%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852A85" w:rsidRDefault="00852A8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P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Pr="00B37629" w:rsidRDefault="00B376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B37629">
        <w:rPr>
          <w:lang w:val="ru-RU"/>
        </w:rPr>
        <w:br/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 положению о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52A85" w:rsidRPr="00B37629" w:rsidRDefault="00B376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психолого-педагогических условий образовательной деятельности</w:t>
      </w:r>
    </w:p>
    <w:p w:rsidR="00852A85" w:rsidRDefault="00B3762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2A85" w:rsidRDefault="00B3762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баллов – не соответствует;</w:t>
      </w:r>
    </w:p>
    <w:p w:rsidR="00852A85" w:rsidRDefault="00B3762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025F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 w:rsidR="00025F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1"/>
        <w:gridCol w:w="5278"/>
        <w:gridCol w:w="2143"/>
        <w:gridCol w:w="1065"/>
      </w:tblGrid>
      <w:tr w:rsidR="00852A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52A85" w:rsidRDefault="00852A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  <w:p w:rsidR="00852A85" w:rsidRDefault="00852A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852A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 0 до 2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формирования и поддержки их положительной самооценки, уверенности в собственных возможностях и способностях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вносит изменения (корректировку) в учебный план, расписание занятий с детьми на основе наблюдений, определяет необходимость в изменении содержания обучения или форм и методов, с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 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побуждает детей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 свои чувства</w:t>
            </w:r>
            <w:proofErr w:type="gram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делится своими переживаниями, рассказывают о себе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 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успеха, и т. 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детям преодолевать негативные эмоциональные состояния (страх одиночества, боязнь темноты, и 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 с особыми образовательными потребностями (детям с ОВЗ, детям, находящимся в трудной жизненной ситуации, одаренным детям)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помогает детям с ОВЗ, детям-инвалидам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включиться в детский коллектив и в образовательный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способы и приемы эмоционально комфортного типа взаимодействия в зависимости от эмоциональных проявлений ребенка; обеспечивает гибкое ситуативное взаимодействие, опирающееся на непосредственный детский интерес, проявления самостоятельности,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содержание, способы взаимодействия педагог варьирует в зависимости от уровня развития и личностных проявлений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проявляет готовность лучше понять, что происходит с 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определяет интересы, умения и потребности каждого ребенка, выясняет, что он предпочитает, какие занятия выбирает, когда есть выбор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учитывая желания друг друга</w:t>
            </w:r>
            <w:proofErr w:type="gram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поощряет взаимную помощь и взаимную поддержку детьми друг друга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наблюдает за ребенком, чтобы понять ребенка как личность, с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чтобы создавать для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него комфортные условия и полностью вовлекать в жизнь группы, поддерживать и поощрять его активность и инициативу в познании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чутко реагирует на инициативу детей в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откликается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объясняет причину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алгоритма действий)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развивает у детей чувство ответственности за сделанный выбор, за общее дело, данное слово и т.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уважает права каждого ребенка (по возможности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 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право ребенку инициировать и входить в детско-взрослые сообщества, высказывать суждение о мотивах, характере, результатах собственных действий и действий других людей; получать собственные результаты действий, оценивать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обеспечивает баланс между разными видами игры (подвижными и спокойными, индивидуальными и совместными,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дидактическими и сюжетно-ролевыми и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непрерывной образовательной деятельности, режимным моментам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проводит систематическую работу по предотвращению нарушений прав ребенка, по профилактике случаев жестокого обращения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способствует расширению для родителей (законных представителей) детей с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ОВЗ, детей-инвалидов, круга общения с опорой на пример других семей с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аналогичными проблемами</w:t>
            </w:r>
            <w:proofErr w:type="gram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формированию способности сопереживать, проявляя не жалость, а желание оказать поддержку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обеспечивает максимально возможное расширение </w:t>
            </w:r>
            <w:proofErr w:type="spell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 семьи ребенка с особыми образовательными потребностями, через специально организованное регулярное общение с </w:t>
            </w:r>
            <w:proofErr w:type="spell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эмпатичными</w:t>
            </w:r>
            <w:proofErr w:type="spell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детьми, их родителями, создает чувство позитивности и доверия у детей и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рассказывает (и устно, и письменно) о ребенке – о том, что происходило в течение дня, каковы позитивные стороны личности ребенка, какие достижения и трудности были у него в течение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852A85" w:rsidRDefault="00852A8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P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Pr="00B37629" w:rsidRDefault="00B376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5</w:t>
      </w:r>
      <w:r w:rsidRPr="00B37629">
        <w:rPr>
          <w:lang w:val="ru-RU"/>
        </w:rPr>
        <w:br/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 положению о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52A85" w:rsidRPr="00B37629" w:rsidRDefault="00B376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финансовых условий образовательной деятельности</w:t>
      </w:r>
    </w:p>
    <w:p w:rsidR="00852A85" w:rsidRDefault="00B3762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2A85" w:rsidRDefault="00B3762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баллов – не соответствует;</w:t>
      </w:r>
    </w:p>
    <w:p w:rsidR="00852A85" w:rsidRDefault="00B3762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025F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 w:rsidR="00025F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1"/>
        <w:gridCol w:w="5185"/>
        <w:gridCol w:w="2239"/>
        <w:gridCol w:w="1122"/>
      </w:tblGrid>
      <w:tr w:rsidR="00852A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852A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852A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 0 до 2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 оплату труда работников, реализующих ОП ДО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оплаты труда </w:t>
            </w:r>
            <w:proofErr w:type="spell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среднему показателю по муниципалитету, установленному учредителем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финансирования расходов на оплату труда учебно-вспомогательного персонала сохранен или увеличен по сравнению с предыдущим периодом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 приобретение средств обучения и воспитания, соответствующих материалов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 приобретение учебных пособий (учебно-методические пособия, дидактические пособия) совпадают с запланированными затратами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потребности в повышении квалификации педагогических работников 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осуществляется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 профессиональной переподготовке педагогических работников по профилю деятельности осуществлено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Показатели, характеризующие наличие информации о финансовом обеспечении, представленной на официальном сайте детского сада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ФХД реализован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поступлении финансовых и материальных средств и их расходовании размещен на официальном сайте детского сада в установленные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образовательной организации размещена информация о ФХД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 w:rsidRPr="00C617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предоставление образовательной организацией дополнительных образовательных услуг, в том числе и платных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локальных актов на оказание дополнительных образовательных услуг, в том числе платных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платных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lang w:val="ru-RU"/>
              </w:rPr>
            </w:pP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F22" w:rsidRDefault="00025F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Pr="00B37629" w:rsidRDefault="00B376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6</w:t>
      </w:r>
      <w:r w:rsidRPr="00B37629">
        <w:rPr>
          <w:lang w:val="ru-RU"/>
        </w:rPr>
        <w:br/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>к положению о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52A85" w:rsidRPr="00B37629" w:rsidRDefault="00B376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качества организации образовательной деятельности</w:t>
      </w:r>
    </w:p>
    <w:p w:rsidR="00852A85" w:rsidRDefault="00B3762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2A85" w:rsidRDefault="00B3762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баллов – не соответствует;</w:t>
      </w:r>
    </w:p>
    <w:p w:rsidR="00852A85" w:rsidRDefault="00B3762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025F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2A85" w:rsidRDefault="00B3762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 w:rsidR="00025F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43"/>
        <w:gridCol w:w="4448"/>
        <w:gridCol w:w="766"/>
      </w:tblGrid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Pr="00B37629" w:rsidRDefault="00B376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Показатель, который характеризует объект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A85" w:rsidRPr="00C3365A" w:rsidRDefault="00C3365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Баллы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ДО, 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законодательства, ФГОС и ФОП </w:t>
            </w:r>
            <w:proofErr w:type="gram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852A85" w:rsidRDefault="00852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педагог;</w:t>
            </w:r>
          </w:p>
          <w:p w:rsidR="00852A85" w:rsidRDefault="00B37629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Pr="00B37629" w:rsidRDefault="00B37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A85" w:rsidRDefault="00B37629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родителями воспитанников;</w:t>
            </w:r>
          </w:p>
          <w:p w:rsidR="00852A85" w:rsidRDefault="00B37629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  <w:p w:rsidR="00852A85" w:rsidRDefault="00852A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52A8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A85" w:rsidRDefault="00B3762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C3365A" w:rsidRDefault="00C336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65A" w:rsidRDefault="00C336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65A" w:rsidRDefault="00C336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65A" w:rsidRDefault="00C336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65A" w:rsidRDefault="00C336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65A" w:rsidRPr="00B37629" w:rsidRDefault="00C3365A" w:rsidP="000815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Pr="00B37629" w:rsidRDefault="00852A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A85" w:rsidRPr="00B37629" w:rsidRDefault="00B376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08152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37629">
        <w:rPr>
          <w:lang w:val="ru-RU"/>
        </w:rPr>
        <w:br/>
      </w:r>
      <w:r w:rsidRPr="00B37629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 ВСОКО </w:t>
      </w:r>
    </w:p>
    <w:p w:rsidR="0008152C" w:rsidRPr="00C6489D" w:rsidRDefault="0008152C" w:rsidP="0008152C">
      <w:pPr>
        <w:pStyle w:val="a4"/>
        <w:jc w:val="center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6489D">
        <w:rPr>
          <w:rStyle w:val="c2"/>
          <w:rFonts w:ascii="Times New Roman" w:hAnsi="Times New Roman"/>
          <w:color w:val="000000"/>
          <w:sz w:val="28"/>
          <w:szCs w:val="28"/>
        </w:rPr>
        <w:t>Анкета «</w:t>
      </w:r>
      <w:r w:rsidRPr="00C6489D">
        <w:rPr>
          <w:rFonts w:ascii="Times New Roman" w:hAnsi="Times New Roman"/>
          <w:sz w:val="28"/>
          <w:szCs w:val="28"/>
          <w:shd w:val="clear" w:color="auto" w:fill="FFFFFF"/>
        </w:rPr>
        <w:t xml:space="preserve">«Удовлетворенность родителей работой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МБ</w:t>
      </w:r>
      <w:r w:rsidRPr="00C6489D">
        <w:rPr>
          <w:rFonts w:ascii="Times New Roman" w:hAnsi="Times New Roman"/>
          <w:sz w:val="28"/>
          <w:szCs w:val="28"/>
          <w:shd w:val="clear" w:color="auto" w:fill="FFFFFF"/>
        </w:rPr>
        <w:t>ДОУ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9</w:t>
      </w:r>
      <w:r w:rsidRPr="00C6489D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08152C" w:rsidRPr="00C6489D" w:rsidRDefault="0008152C" w:rsidP="0008152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6489D">
        <w:rPr>
          <w:rStyle w:val="c2"/>
          <w:rFonts w:ascii="Times New Roman" w:hAnsi="Times New Roman"/>
          <w:color w:val="000000"/>
          <w:sz w:val="24"/>
          <w:szCs w:val="24"/>
        </w:rPr>
        <w:t>Уважаемый родитель!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489D">
        <w:rPr>
          <w:rStyle w:val="c1"/>
          <w:rFonts w:ascii="Times New Roman" w:hAnsi="Times New Roman"/>
          <w:color w:val="000000"/>
          <w:sz w:val="24"/>
          <w:szCs w:val="24"/>
        </w:rPr>
        <w:t>Для нас очень важно Ваше мнение о работе детского сада.  Предполагаем выбор ответа, или произвольная запись ответа.</w:t>
      </w:r>
    </w:p>
    <w:p w:rsidR="0008152C" w:rsidRPr="00A738B6" w:rsidRDefault="0008152C" w:rsidP="0008152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1)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 получаете информацию о режиме </w:t>
      </w:r>
      <w:r w:rsidRPr="00A738B6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работы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дошкольного учреждения? 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2)Как встречает Вас педагог?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беседует с вами утром или вечером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передает вам ребенка, ограничиваясь «до свидания»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3)Устраивает ли Вас работа педагогов в группе?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 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4) Получаете ли Вы информацию об успехах ребенка в обучении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5)Имеете ли Вы возможность присутствовать в группе, поучаствовать в экскурсиях, мастер-классах вместе с детьми?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 Ваш вариант ответа__________________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6)Вас лично удовлетворяет уход, воспитание и обучение, который получает Ваш ребенок в дошкольном учреждении?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7) Удовлетворены ли вы организацией и проведением праздничных мероприятий в ДОУ  в этом году?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lastRenderedPageBreak/>
        <w:t>9) Удовлетворены ли Вы материально - техническим оснащением группы (мебель, игрушки, пособия и пр.)?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10) Пользуетесь ли Вы сайтом ДОУ? 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11) Устраивает ли Вас работа администрации ДОУ?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12) Устраивает качество питания в ДОУ?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 </w:t>
      </w:r>
      <w:r w:rsidRPr="00A738B6">
        <w:rPr>
          <w:rFonts w:ascii="Times New Roman" w:hAnsi="Times New Roman"/>
          <w:sz w:val="24"/>
          <w:szCs w:val="24"/>
        </w:rPr>
        <w:tab/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13) Устраивает ли Вас  организация медицинского обслуживания?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:rsidR="0008152C" w:rsidRPr="00A738B6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:rsid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:rsidR="00852A85" w:rsidRPr="0008152C" w:rsidRDefault="0008152C" w:rsidP="0008152C">
      <w:pPr>
        <w:pStyle w:val="a4"/>
        <w:rPr>
          <w:rFonts w:ascii="Times New Roman" w:hAnsi="Times New Roman"/>
          <w:sz w:val="24"/>
          <w:szCs w:val="24"/>
        </w:rPr>
      </w:pPr>
      <w:r w:rsidRPr="0008152C"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852A85" w:rsidRPr="0008152C" w:rsidRDefault="00852A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52A85" w:rsidRPr="0008152C" w:rsidSect="00852A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A3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26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76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46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30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B6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97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70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B1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85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70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90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83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13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12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64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956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76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F5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37F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E6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25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9"/>
  </w:num>
  <w:num w:numId="5">
    <w:abstractNumId w:val="17"/>
  </w:num>
  <w:num w:numId="6">
    <w:abstractNumId w:val="4"/>
  </w:num>
  <w:num w:numId="7">
    <w:abstractNumId w:val="16"/>
  </w:num>
  <w:num w:numId="8">
    <w:abstractNumId w:val="22"/>
  </w:num>
  <w:num w:numId="9">
    <w:abstractNumId w:val="12"/>
  </w:num>
  <w:num w:numId="10">
    <w:abstractNumId w:val="10"/>
  </w:num>
  <w:num w:numId="11">
    <w:abstractNumId w:val="21"/>
  </w:num>
  <w:num w:numId="12">
    <w:abstractNumId w:val="9"/>
  </w:num>
  <w:num w:numId="13">
    <w:abstractNumId w:val="20"/>
  </w:num>
  <w:num w:numId="14">
    <w:abstractNumId w:val="1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5"/>
  </w:num>
  <w:num w:numId="20">
    <w:abstractNumId w:val="23"/>
  </w:num>
  <w:num w:numId="21">
    <w:abstractNumId w:val="7"/>
  </w:num>
  <w:num w:numId="22">
    <w:abstractNumId w:val="15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5F22"/>
    <w:rsid w:val="0008152C"/>
    <w:rsid w:val="002D33B1"/>
    <w:rsid w:val="002D3591"/>
    <w:rsid w:val="003514A0"/>
    <w:rsid w:val="003D775C"/>
    <w:rsid w:val="004A5A02"/>
    <w:rsid w:val="004F7E17"/>
    <w:rsid w:val="005A05CE"/>
    <w:rsid w:val="00653AF6"/>
    <w:rsid w:val="006E4E78"/>
    <w:rsid w:val="00852A85"/>
    <w:rsid w:val="00B37629"/>
    <w:rsid w:val="00B73A5A"/>
    <w:rsid w:val="00BE0B38"/>
    <w:rsid w:val="00C3365A"/>
    <w:rsid w:val="00C6176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0B38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152C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c2">
    <w:name w:val="c2"/>
    <w:basedOn w:val="a0"/>
    <w:rsid w:val="0008152C"/>
  </w:style>
  <w:style w:type="character" w:customStyle="1" w:styleId="c1">
    <w:name w:val="c1"/>
    <w:basedOn w:val="a0"/>
    <w:rsid w:val="0008152C"/>
  </w:style>
  <w:style w:type="paragraph" w:styleId="a5">
    <w:name w:val="Balloon Text"/>
    <w:basedOn w:val="a"/>
    <w:link w:val="a6"/>
    <w:uiPriority w:val="99"/>
    <w:semiHidden/>
    <w:unhideWhenUsed/>
    <w:rsid w:val="00C617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5646-80DB-429F-8B24-4F4CF9B3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5</cp:revision>
  <dcterms:created xsi:type="dcterms:W3CDTF">2011-11-02T04:15:00Z</dcterms:created>
  <dcterms:modified xsi:type="dcterms:W3CDTF">2023-10-16T09:42:00Z</dcterms:modified>
</cp:coreProperties>
</file>